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8"/>
        <w:jc w:val="right"/>
      </w:pPr>
      <w:r>
        <w:rPr>
          <w:rFonts w:ascii="Times New Roman" w:eastAsia="Times New Roman" w:hAnsi="Times New Roman" w:cs="Times New Roman"/>
        </w:rPr>
        <w:t>Дело № 1-2-2803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ind w:firstLine="708"/>
        <w:jc w:val="right"/>
      </w:pPr>
      <w:r>
        <w:rPr>
          <w:rFonts w:ascii="Times New Roman" w:eastAsia="Times New Roman" w:hAnsi="Times New Roman" w:cs="Times New Roman"/>
        </w:rPr>
        <w:t>УИД 86</w:t>
      </w:r>
      <w:r>
        <w:rPr>
          <w:rFonts w:ascii="Times New Roman" w:eastAsia="Times New Roman" w:hAnsi="Times New Roman" w:cs="Times New Roman"/>
        </w:rPr>
        <w:t>MS</w:t>
      </w:r>
      <w:r>
        <w:rPr>
          <w:rFonts w:ascii="Times New Roman" w:eastAsia="Times New Roman" w:hAnsi="Times New Roman" w:cs="Times New Roman"/>
        </w:rPr>
        <w:t>0072-</w:t>
      </w:r>
      <w:r>
        <w:rPr>
          <w:rStyle w:val="cat-PhoneNumbergrp-46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47rplc-1"/>
          <w:rFonts w:ascii="Times New Roman" w:eastAsia="Times New Roman" w:hAnsi="Times New Roman" w:cs="Times New Roman"/>
        </w:rPr>
        <w:t>телефон</w:t>
      </w:r>
    </w:p>
    <w:p>
      <w:pPr>
        <w:spacing w:before="0" w:after="0"/>
        <w:jc w:val="right"/>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Style w:val="cat-Addressgrp-0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6rplc-3"/>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Суд в составе председательствующего мирового судьи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 Ханты-Мансийского судебного района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7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исполняющего обязанности мирового судьи судебного участка № 3 </w:t>
      </w:r>
      <w:r>
        <w:rPr>
          <w:rFonts w:ascii="Times New Roman" w:eastAsia="Times New Roman" w:hAnsi="Times New Roman" w:cs="Times New Roman"/>
          <w:sz w:val="28"/>
          <w:szCs w:val="28"/>
        </w:rPr>
        <w:t xml:space="preserve">Ханты-Мансийского судебного района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 xml:space="preserve">и помощнике судьи </w:t>
      </w:r>
      <w:r>
        <w:rPr>
          <w:rStyle w:val="cat-FIOgrp-28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с участием государственного </w:t>
      </w:r>
      <w:r>
        <w:rPr>
          <w:rFonts w:ascii="Times New Roman" w:eastAsia="Times New Roman" w:hAnsi="Times New Roman" w:cs="Times New Roman"/>
          <w:sz w:val="28"/>
          <w:szCs w:val="28"/>
        </w:rPr>
        <w:t>обвинителя -</w:t>
      </w:r>
      <w:r>
        <w:rPr>
          <w:rFonts w:ascii="Times New Roman" w:eastAsia="Times New Roman" w:hAnsi="Times New Roman" w:cs="Times New Roman"/>
          <w:sz w:val="28"/>
          <w:szCs w:val="28"/>
        </w:rPr>
        <w:t xml:space="preserve"> помощника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Ханты-Мансийского межрайонного прокурора</w:t>
      </w:r>
      <w:r>
        <w:rPr>
          <w:rFonts w:ascii="Times New Roman" w:eastAsia="Times New Roman" w:hAnsi="Times New Roman" w:cs="Times New Roman"/>
          <w:sz w:val="28"/>
          <w:szCs w:val="28"/>
        </w:rPr>
        <w:t xml:space="preserve"> </w:t>
      </w:r>
      <w:r>
        <w:rPr>
          <w:rStyle w:val="cat-Addressgrp-1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w:t>
      </w:r>
      <w:r>
        <w:rPr>
          <w:rStyle w:val="cat-FIOgrp-3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защитника </w:t>
      </w:r>
      <w:r>
        <w:rPr>
          <w:rFonts w:ascii="Times New Roman" w:eastAsia="Times New Roman" w:hAnsi="Times New Roman" w:cs="Times New Roman"/>
          <w:sz w:val="28"/>
          <w:szCs w:val="28"/>
        </w:rPr>
        <w:t>подсудимого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адвоката</w:t>
      </w:r>
      <w:r>
        <w:rPr>
          <w:rFonts w:ascii="Times New Roman" w:eastAsia="Times New Roman" w:hAnsi="Times New Roman" w:cs="Times New Roman"/>
          <w:sz w:val="28"/>
          <w:szCs w:val="28"/>
        </w:rPr>
        <w:t xml:space="preserve"> </w:t>
      </w:r>
      <w:r>
        <w:rPr>
          <w:rStyle w:val="cat-FIOgrp-3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представившего удостоверение от </w:t>
      </w:r>
      <w:r>
        <w:rPr>
          <w:rStyle w:val="cat-Dategrp-17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1608</w:t>
      </w:r>
      <w:r>
        <w:rPr>
          <w:rFonts w:ascii="Times New Roman" w:eastAsia="Times New Roman" w:hAnsi="Times New Roman" w:cs="Times New Roman"/>
          <w:sz w:val="28"/>
          <w:szCs w:val="28"/>
        </w:rPr>
        <w:t xml:space="preserve"> и ордер от </w:t>
      </w:r>
      <w:r>
        <w:rPr>
          <w:rStyle w:val="cat-Dategrp-18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1003</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w:t>
      </w:r>
      <w:r>
        <w:rPr>
          <w:rFonts w:ascii="Times New Roman" w:eastAsia="Times New Roman" w:hAnsi="Times New Roman" w:cs="Times New Roman"/>
          <w:sz w:val="28"/>
          <w:szCs w:val="28"/>
        </w:rPr>
        <w:t>ании уголовное дело в отношении:</w:t>
      </w:r>
    </w:p>
    <w:p>
      <w:pPr>
        <w:spacing w:before="0" w:after="0"/>
        <w:ind w:firstLine="709"/>
        <w:jc w:val="both"/>
        <w:rPr>
          <w:sz w:val="28"/>
          <w:szCs w:val="28"/>
        </w:rPr>
      </w:pPr>
      <w:r>
        <w:rPr>
          <w:rStyle w:val="cat-FIOgrp-3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4rplc-18"/>
          <w:rFonts w:ascii="Times New Roman" w:eastAsia="Times New Roman" w:hAnsi="Times New Roman" w:cs="Times New Roman"/>
          <w:sz w:val="28"/>
          <w:szCs w:val="28"/>
        </w:rPr>
        <w:t>...</w:t>
      </w:r>
      <w:r>
        <w:rPr>
          <w:rStyle w:val="cat-PassportDatagrp-42rplc-1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зарегистрированн</w:t>
      </w:r>
      <w:r>
        <w:rPr>
          <w:rFonts w:ascii="Times New Roman" w:eastAsia="Times New Roman" w:hAnsi="Times New Roman" w:cs="Times New Roman"/>
          <w:sz w:val="28"/>
          <w:szCs w:val="28"/>
        </w:rPr>
        <w:t xml:space="preserve">ого и проживающего по адресу: </w:t>
      </w:r>
      <w:r>
        <w:rPr>
          <w:rStyle w:val="cat-Addressgrp-3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44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IT</w:t>
      </w:r>
      <w:r>
        <w:rPr>
          <w:rFonts w:ascii="Times New Roman" w:eastAsia="Times New Roman" w:hAnsi="Times New Roman" w:cs="Times New Roman"/>
          <w:sz w:val="28"/>
          <w:szCs w:val="28"/>
        </w:rPr>
        <w:t>-специалистом</w:t>
      </w:r>
      <w:r>
        <w:rPr>
          <w:rFonts w:ascii="Times New Roman" w:eastAsia="Times New Roman" w:hAnsi="Times New Roman" w:cs="Times New Roman"/>
          <w:sz w:val="28"/>
          <w:szCs w:val="28"/>
        </w:rPr>
        <w:t xml:space="preserve">;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 xml:space="preserve">специальное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 женатого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малолетнего ребенка на иждивении,</w:t>
      </w:r>
      <w:r>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военнообязанного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мера пресечения не избиралась, ме</w:t>
      </w:r>
      <w:r>
        <w:rPr>
          <w:rFonts w:ascii="Times New Roman" w:eastAsia="Times New Roman" w:hAnsi="Times New Roman" w:cs="Times New Roman"/>
          <w:sz w:val="28"/>
          <w:szCs w:val="28"/>
        </w:rPr>
        <w:t>ра процессуального принуждения -</w:t>
      </w:r>
      <w:r>
        <w:rPr>
          <w:rFonts w:ascii="Times New Roman" w:eastAsia="Times New Roman" w:hAnsi="Times New Roman" w:cs="Times New Roman"/>
          <w:sz w:val="28"/>
          <w:szCs w:val="28"/>
        </w:rPr>
        <w:t xml:space="preserve"> обязательство о явке, получившего </w:t>
      </w:r>
      <w:r>
        <w:rPr>
          <w:rFonts w:ascii="Times New Roman" w:eastAsia="Times New Roman" w:hAnsi="Times New Roman" w:cs="Times New Roman"/>
          <w:sz w:val="28"/>
          <w:szCs w:val="28"/>
        </w:rPr>
        <w:t xml:space="preserve">копию обвинительного акта </w:t>
      </w:r>
      <w:r>
        <w:rPr>
          <w:rStyle w:val="cat-Dategrp-19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не судимого,</w:t>
      </w:r>
    </w:p>
    <w:p>
      <w:pPr>
        <w:spacing w:before="0" w:after="0"/>
        <w:ind w:firstLine="709"/>
        <w:jc w:val="both"/>
        <w:rPr>
          <w:sz w:val="28"/>
          <w:szCs w:val="28"/>
        </w:rPr>
      </w:pPr>
      <w:r>
        <w:rPr>
          <w:rFonts w:ascii="Times New Roman" w:eastAsia="Times New Roman" w:hAnsi="Times New Roman" w:cs="Times New Roman"/>
          <w:sz w:val="28"/>
          <w:szCs w:val="28"/>
        </w:rPr>
        <w:t xml:space="preserve">обвиняемого в совершении преступления, предусмотренного </w:t>
      </w:r>
      <w:r>
        <w:rPr>
          <w:rFonts w:ascii="Times New Roman" w:eastAsia="Times New Roman" w:hAnsi="Times New Roman" w:cs="Times New Roman"/>
          <w:sz w:val="28"/>
          <w:szCs w:val="28"/>
        </w:rPr>
        <w:t>частью 2 статьи 315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Уголовного кодекса Российской Федерации</w:t>
      </w:r>
    </w:p>
    <w:p>
      <w:pPr>
        <w:spacing w:before="0" w:after="0"/>
        <w:ind w:firstLine="709"/>
        <w:jc w:val="center"/>
        <w:rPr>
          <w:sz w:val="28"/>
          <w:szCs w:val="28"/>
        </w:rPr>
      </w:pPr>
    </w:p>
    <w:p>
      <w:pPr>
        <w:spacing w:before="0" w:after="200" w:line="276" w:lineRule="auto"/>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8"/>
        <w:jc w:val="center"/>
        <w:rPr>
          <w:sz w:val="28"/>
          <w:szCs w:val="28"/>
        </w:rPr>
      </w:pPr>
    </w:p>
    <w:p>
      <w:pPr>
        <w:spacing w:before="0" w:after="0"/>
        <w:ind w:firstLine="709"/>
        <w:jc w:val="both"/>
        <w:rPr>
          <w:sz w:val="28"/>
          <w:szCs w:val="28"/>
        </w:rPr>
      </w:pPr>
      <w:r>
        <w:rPr>
          <w:rStyle w:val="cat-FIOgrp-3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обвиняется в</w:t>
      </w:r>
      <w:r>
        <w:rPr>
          <w:rFonts w:ascii="Times New Roman" w:eastAsia="Times New Roman" w:hAnsi="Times New Roman" w:cs="Times New Roman"/>
          <w:sz w:val="28"/>
          <w:szCs w:val="28"/>
        </w:rPr>
        <w:t xml:space="preserve"> злостном неисполнении служащим коммерческой организации вступившего в законную силу решения суда</w:t>
      </w:r>
      <w:r>
        <w:rPr>
          <w:rFonts w:ascii="Times New Roman" w:eastAsia="Times New Roman" w:hAnsi="Times New Roman" w:cs="Times New Roman"/>
          <w:sz w:val="28"/>
          <w:szCs w:val="28"/>
        </w:rPr>
        <w:t>, при следующих обстоятельствах.</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обвинительному акту, </w:t>
      </w:r>
      <w:r>
        <w:rPr>
          <w:rStyle w:val="cat-FIOgrp-30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4rplc-25"/>
          <w:rFonts w:ascii="Times New Roman" w:eastAsia="Times New Roman" w:hAnsi="Times New Roman" w:cs="Times New Roman"/>
          <w:sz w:val="28"/>
          <w:szCs w:val="28"/>
        </w:rPr>
        <w:t>...</w:t>
      </w:r>
      <w:r>
        <w:rPr>
          <w:rStyle w:val="cat-PassportDatagrp-43rplc-2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Тал</w:t>
      </w:r>
      <w:r>
        <w:rPr>
          <w:rFonts w:ascii="Times New Roman" w:eastAsia="Times New Roman" w:hAnsi="Times New Roman" w:cs="Times New Roman"/>
          <w:sz w:val="28"/>
          <w:szCs w:val="28"/>
        </w:rPr>
        <w:t>алаевского</w:t>
      </w:r>
      <w:r>
        <w:rPr>
          <w:rFonts w:ascii="Times New Roman" w:eastAsia="Times New Roman" w:hAnsi="Times New Roman" w:cs="Times New Roman"/>
          <w:sz w:val="28"/>
          <w:szCs w:val="28"/>
        </w:rPr>
        <w:t xml:space="preserve">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явля</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сь</w:t>
      </w:r>
      <w:r>
        <w:rPr>
          <w:rFonts w:ascii="Times New Roman" w:eastAsia="Times New Roman" w:hAnsi="Times New Roman" w:cs="Times New Roman"/>
          <w:sz w:val="28"/>
          <w:szCs w:val="28"/>
        </w:rPr>
        <w:t xml:space="preserve"> на основании решения общего собрания учредителей от </w:t>
      </w:r>
      <w:r>
        <w:rPr>
          <w:rStyle w:val="cat-Dategrp-20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 генеральны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директором</w:t>
      </w:r>
      <w:r>
        <w:rPr>
          <w:rFonts w:ascii="Times New Roman" w:eastAsia="Times New Roman" w:hAnsi="Times New Roman" w:cs="Times New Roman"/>
          <w:sz w:val="28"/>
          <w:szCs w:val="28"/>
        </w:rPr>
        <w:t xml:space="preserve"> </w:t>
      </w:r>
      <w:r>
        <w:rPr>
          <w:rStyle w:val="cat-OrganizationNamegrp-45rplc-2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юридический адрес: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Style w:val="cat-Addressgrp-7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48rplc-3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обязан на основании вступившего </w:t>
      </w:r>
      <w:r>
        <w:rPr>
          <w:rStyle w:val="cat-Dategrp-2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законную силу решени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Арбитражного суда </w:t>
      </w:r>
      <w:r>
        <w:rPr>
          <w:rStyle w:val="cat-Addressgrp-1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делу № </w:t>
      </w:r>
      <w:r>
        <w:rPr>
          <w:rFonts w:ascii="Times New Roman" w:eastAsia="Times New Roman" w:hAnsi="Times New Roman" w:cs="Times New Roman"/>
          <w:sz w:val="28"/>
          <w:szCs w:val="28"/>
        </w:rPr>
        <w:t xml:space="preserve">A75-18761/23 от </w:t>
      </w:r>
      <w:r>
        <w:rPr>
          <w:rStyle w:val="cat-Dategrp-2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течение 10 календарных дней с даты вступления в законную силу решения суда возвратить земельный участок с кадастровым номером </w:t>
      </w:r>
      <w:r>
        <w:rPr>
          <w:rFonts w:ascii="Times New Roman" w:eastAsia="Times New Roman" w:hAnsi="Times New Roman" w:cs="Times New Roman"/>
          <w:sz w:val="28"/>
          <w:szCs w:val="28"/>
        </w:rPr>
        <w:t>86:12:</w:t>
      </w:r>
      <w:r>
        <w:rPr>
          <w:rStyle w:val="cat-PhoneNumbergrp-49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:299, расп</w:t>
      </w:r>
      <w:r>
        <w:rPr>
          <w:rFonts w:ascii="Times New Roman" w:eastAsia="Times New Roman" w:hAnsi="Times New Roman" w:cs="Times New Roman"/>
          <w:sz w:val="28"/>
          <w:szCs w:val="28"/>
        </w:rPr>
        <w:t xml:space="preserve">оложенный по адресу: </w:t>
      </w:r>
      <w:r>
        <w:rPr>
          <w:rStyle w:val="cat-Addressgrp-4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Style w:val="cat-Addressgrp-8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состоянии не хуже первоначального, по акту приема-передачи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епартаменту градостроительства и архитектуры администрации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освободив от строительных материалов. На основании данного решения суда выдан</w:t>
      </w:r>
      <w:r>
        <w:rPr>
          <w:rFonts w:ascii="Times New Roman" w:eastAsia="Times New Roman" w:hAnsi="Times New Roman" w:cs="Times New Roman"/>
          <w:sz w:val="28"/>
          <w:szCs w:val="28"/>
        </w:rPr>
        <w:t xml:space="preserve"> исполнительный лист серии ФС № </w:t>
      </w:r>
      <w:r>
        <w:rPr>
          <w:rFonts w:ascii="Times New Roman" w:eastAsia="Times New Roman" w:hAnsi="Times New Roman" w:cs="Times New Roman"/>
          <w:sz w:val="28"/>
          <w:szCs w:val="28"/>
        </w:rPr>
        <w:t xml:space="preserve">041312308 от </w:t>
      </w:r>
      <w:r>
        <w:rPr>
          <w:rStyle w:val="cat-Dategrp-2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соответствии с которым в отделении судебных приставов по </w:t>
      </w:r>
      <w:r>
        <w:rPr>
          <w:rStyle w:val="cat-Addressgrp-0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 </w:t>
      </w:r>
      <w:r>
        <w:rPr>
          <w:rStyle w:val="cat-Addressgrp-9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УФССП по ХМАО -</w:t>
      </w:r>
      <w:r>
        <w:rPr>
          <w:rFonts w:ascii="Times New Roman" w:eastAsia="Times New Roman" w:hAnsi="Times New Roman" w:cs="Times New Roman"/>
          <w:sz w:val="28"/>
          <w:szCs w:val="28"/>
        </w:rPr>
        <w:t xml:space="preserve"> </w:t>
      </w:r>
      <w:r>
        <w:rPr>
          <w:rStyle w:val="cat-Addressgrp-2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OrganizationNamegrp-45rplc-4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возбужден</w:t>
      </w:r>
      <w:r>
        <w:rPr>
          <w:rFonts w:ascii="Times New Roman" w:eastAsia="Times New Roman" w:hAnsi="Times New Roman" w:cs="Times New Roman"/>
          <w:sz w:val="28"/>
          <w:szCs w:val="28"/>
        </w:rPr>
        <w:t xml:space="preserve">о исполнительное производство № </w:t>
      </w:r>
      <w:r>
        <w:rPr>
          <w:rFonts w:ascii="Times New Roman" w:eastAsia="Times New Roman" w:hAnsi="Times New Roman" w:cs="Times New Roman"/>
          <w:sz w:val="28"/>
          <w:szCs w:val="28"/>
        </w:rPr>
        <w:t xml:space="preserve">37544/24/86021-ИП от </w:t>
      </w:r>
      <w:r>
        <w:rPr>
          <w:rStyle w:val="cat-Dategrp-2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2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генеральным директором </w:t>
      </w:r>
      <w:r>
        <w:rPr>
          <w:rStyle w:val="cat-OrganizationNamegrp-45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FIOgrp-3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получена копия постановления о возбуждении</w:t>
      </w:r>
      <w:r>
        <w:rPr>
          <w:rFonts w:ascii="Times New Roman" w:eastAsia="Times New Roman" w:hAnsi="Times New Roman" w:cs="Times New Roman"/>
          <w:sz w:val="28"/>
          <w:szCs w:val="28"/>
        </w:rPr>
        <w:t xml:space="preserve"> исполнительного производства № </w:t>
      </w:r>
      <w:r>
        <w:rPr>
          <w:rFonts w:ascii="Times New Roman" w:eastAsia="Times New Roman" w:hAnsi="Times New Roman" w:cs="Times New Roman"/>
          <w:sz w:val="28"/>
          <w:szCs w:val="28"/>
        </w:rPr>
        <w:t xml:space="preserve">37544/24/86021-ИП от </w:t>
      </w:r>
      <w:r>
        <w:rPr>
          <w:rStyle w:val="cat-Dategrp-24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 соответствии с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постановления о возбуждении</w:t>
      </w:r>
      <w:r>
        <w:rPr>
          <w:rFonts w:ascii="Times New Roman" w:eastAsia="Times New Roman" w:hAnsi="Times New Roman" w:cs="Times New Roman"/>
          <w:sz w:val="28"/>
          <w:szCs w:val="28"/>
        </w:rPr>
        <w:t xml:space="preserve"> исполнительного производства № </w:t>
      </w:r>
      <w:r>
        <w:rPr>
          <w:rFonts w:ascii="Times New Roman" w:eastAsia="Times New Roman" w:hAnsi="Times New Roman" w:cs="Times New Roman"/>
          <w:sz w:val="28"/>
          <w:szCs w:val="28"/>
        </w:rPr>
        <w:t xml:space="preserve">37544/24/86021-ИП от </w:t>
      </w:r>
      <w:r>
        <w:rPr>
          <w:rStyle w:val="cat-Dategrp-24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должник предупреждается, что за неисполнение судебного акта должностные лица могут быть привлечены к уголовной ответственности, предусмотренной ст. 315 УК РФ.</w:t>
      </w:r>
    </w:p>
    <w:p>
      <w:pPr>
        <w:spacing w:before="0" w:after="0"/>
        <w:jc w:val="both"/>
        <w:rPr>
          <w:sz w:val="28"/>
          <w:szCs w:val="28"/>
        </w:rPr>
      </w:pPr>
      <w:r>
        <w:rPr>
          <w:rFonts w:ascii="Times New Roman" w:eastAsia="Times New Roman" w:hAnsi="Times New Roman" w:cs="Times New Roman"/>
          <w:sz w:val="28"/>
          <w:szCs w:val="28"/>
        </w:rPr>
        <w:t xml:space="preserve">Кроме того, </w:t>
      </w:r>
      <w:r>
        <w:rPr>
          <w:rStyle w:val="cat-Dategrp-25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30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 роспись предупрежден судебным приставом-исполнителем об уголовной ответственности по ст. 315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1</w:t>
      </w:r>
      <w:r>
        <w:rPr>
          <w:rFonts w:ascii="Times New Roman" w:eastAsia="Times New Roman" w:hAnsi="Times New Roman" w:cs="Times New Roman"/>
          <w:sz w:val="28"/>
          <w:szCs w:val="28"/>
        </w:rPr>
        <w:t>6 АПК</w:t>
      </w:r>
      <w:r>
        <w:rPr>
          <w:rFonts w:ascii="Times New Roman" w:eastAsia="Times New Roman" w:hAnsi="Times New Roman" w:cs="Times New Roman"/>
          <w:sz w:val="28"/>
          <w:szCs w:val="28"/>
        </w:rPr>
        <w:t xml:space="preserve"> РФ,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w:t>
      </w:r>
      <w:r>
        <w:rPr>
          <w:rStyle w:val="cat-Addressgrp-10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Однако, генеральный директор </w:t>
      </w:r>
      <w:r>
        <w:rPr>
          <w:rStyle w:val="cat-OrganizationNamegrp-45rplc-5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юридический адрес: </w:t>
      </w:r>
      <w:r>
        <w:rPr>
          <w:rStyle w:val="cat-Addressgrp-1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1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Style w:val="cat-Addressgrp-13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0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 уставом, являясь единоличным исполнительным органом общества, имея право без доверенности действовать от имени общества, в том числе представлять его интересы и совершать сделки, то есть являясь служащим коммерческой организации, достоверно зная, что на основании вступившего </w:t>
      </w:r>
      <w:r>
        <w:rPr>
          <w:rStyle w:val="cat-Dategrp-21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законную силу решения Арбитражного суда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делу № </w:t>
      </w:r>
      <w:r>
        <w:rPr>
          <w:rFonts w:ascii="Times New Roman" w:eastAsia="Times New Roman" w:hAnsi="Times New Roman" w:cs="Times New Roman"/>
          <w:sz w:val="28"/>
          <w:szCs w:val="28"/>
        </w:rPr>
        <w:t>A7</w:t>
      </w:r>
      <w:r>
        <w:rPr>
          <w:rFonts w:ascii="Times New Roman" w:eastAsia="Times New Roman" w:hAnsi="Times New Roman" w:cs="Times New Roman"/>
          <w:sz w:val="28"/>
          <w:szCs w:val="28"/>
        </w:rPr>
        <w:t xml:space="preserve">5-18761/23 от </w:t>
      </w:r>
      <w:r>
        <w:rPr>
          <w:rStyle w:val="cat-Dategrp-22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OrganizationNamegrp-45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обязано в течение 10 календарных дней с даты вступления в законную силу решения суда возвратить земельный участок</w:t>
      </w:r>
      <w:r>
        <w:rPr>
          <w:rFonts w:ascii="Times New Roman" w:eastAsia="Times New Roman" w:hAnsi="Times New Roman" w:cs="Times New Roman"/>
          <w:sz w:val="28"/>
          <w:szCs w:val="28"/>
        </w:rPr>
        <w:t xml:space="preserve"> с кадастровым номером 86:12:</w:t>
      </w:r>
      <w:r>
        <w:rPr>
          <w:rStyle w:val="cat-PhoneNumbergrp-49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299, рас</w:t>
      </w:r>
      <w:r>
        <w:rPr>
          <w:rFonts w:ascii="Times New Roman" w:eastAsia="Times New Roman" w:hAnsi="Times New Roman" w:cs="Times New Roman"/>
          <w:sz w:val="28"/>
          <w:szCs w:val="28"/>
        </w:rPr>
        <w:t xml:space="preserve">положенный по адресу: </w:t>
      </w:r>
      <w:r>
        <w:rPr>
          <w:rStyle w:val="cat-Addressgrp-4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Style w:val="cat-Addressgrp-14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состоянии не хуже первоначал</w:t>
      </w:r>
      <w:r>
        <w:rPr>
          <w:rFonts w:ascii="Times New Roman" w:eastAsia="Times New Roman" w:hAnsi="Times New Roman" w:cs="Times New Roman"/>
          <w:sz w:val="28"/>
          <w:szCs w:val="28"/>
        </w:rPr>
        <w:t>ьного, по акту приема-передачи Департаменту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радостроительства и архитектуры администрации </w:t>
      </w:r>
      <w:r>
        <w:rPr>
          <w:rStyle w:val="cat-Addressgrp-5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освободив</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строительных материалов, а также достоверно зная </w:t>
      </w:r>
      <w:r>
        <w:rPr>
          <w:rFonts w:ascii="Times New Roman" w:eastAsia="Times New Roman" w:hAnsi="Times New Roman" w:cs="Times New Roman"/>
          <w:sz w:val="28"/>
          <w:szCs w:val="28"/>
        </w:rPr>
        <w:t xml:space="preserve">о возбужденном </w:t>
      </w:r>
      <w:r>
        <w:rPr>
          <w:rStyle w:val="cat-Dategrp-24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ОСП</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Ханты-Мансийску и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УФССП России по ХМАО-Югре в</w:t>
      </w:r>
      <w:r>
        <w:rPr>
          <w:rFonts w:ascii="Times New Roman" w:eastAsia="Times New Roman" w:hAnsi="Times New Roman" w:cs="Times New Roman"/>
          <w:sz w:val="28"/>
          <w:szCs w:val="28"/>
        </w:rPr>
        <w:t xml:space="preserve"> отношении </w:t>
      </w:r>
      <w:r>
        <w:rPr>
          <w:rStyle w:val="cat-OrganizationNamegrp-45rplc-7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исполнительном произ</w:t>
      </w:r>
      <w:r>
        <w:rPr>
          <w:rFonts w:ascii="Times New Roman" w:eastAsia="Times New Roman" w:hAnsi="Times New Roman" w:cs="Times New Roman"/>
          <w:sz w:val="28"/>
          <w:szCs w:val="28"/>
        </w:rPr>
        <w:t>водстве №</w:t>
      </w:r>
      <w:r>
        <w:rPr>
          <w:rFonts w:ascii="Times New Roman" w:eastAsia="Times New Roman" w:hAnsi="Times New Roman" w:cs="Times New Roman"/>
          <w:sz w:val="28"/>
          <w:szCs w:val="28"/>
        </w:rPr>
        <w:t xml:space="preserve"> 37544/24/86021-ИП, будучи </w:t>
      </w:r>
      <w:r>
        <w:rPr>
          <w:rStyle w:val="cat-Dategrp-25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предупрежденный об уголовной ответственности по ст. 315 УК РФ, игнорируя требования исполнительного документа, умышлено, в нарушение ст. 16 </w:t>
      </w:r>
      <w:r>
        <w:rPr>
          <w:rFonts w:ascii="Times New Roman" w:eastAsia="Times New Roman" w:hAnsi="Times New Roman" w:cs="Times New Roman"/>
          <w:sz w:val="28"/>
          <w:szCs w:val="28"/>
        </w:rPr>
        <w:t xml:space="preserve">АПК </w:t>
      </w:r>
      <w:r>
        <w:rPr>
          <w:rFonts w:ascii="Times New Roman" w:eastAsia="Times New Roman" w:hAnsi="Times New Roman" w:cs="Times New Roman"/>
          <w:sz w:val="28"/>
          <w:szCs w:val="28"/>
        </w:rPr>
        <w:t xml:space="preserve">РФ, без уважительных причин, не принимая никаких действий по исполнению решения суда, в период времени с </w:t>
      </w:r>
      <w:r>
        <w:rPr>
          <w:rStyle w:val="cat-Dategrp-25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26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злостно уклонился от исполнения вступившего </w:t>
      </w:r>
      <w:r>
        <w:rPr>
          <w:rStyle w:val="cat-Dategrp-21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законную силу решения Арбитражного суда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делу № </w:t>
      </w:r>
      <w:r>
        <w:rPr>
          <w:rFonts w:ascii="Times New Roman" w:eastAsia="Times New Roman" w:hAnsi="Times New Roman" w:cs="Times New Roman"/>
          <w:sz w:val="28"/>
          <w:szCs w:val="28"/>
        </w:rPr>
        <w:t xml:space="preserve">A75-18761/23 от </w:t>
      </w:r>
      <w:r>
        <w:rPr>
          <w:rStyle w:val="cat-Dategrp-22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именно: не возвратил земельный участок с кадастровым номером 86:12:</w:t>
      </w:r>
      <w:r>
        <w:rPr>
          <w:rStyle w:val="cat-PhoneNumbergrp-49rplc-7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:299, расп</w:t>
      </w:r>
      <w:r>
        <w:rPr>
          <w:rFonts w:ascii="Times New Roman" w:eastAsia="Times New Roman" w:hAnsi="Times New Roman" w:cs="Times New Roman"/>
          <w:sz w:val="28"/>
          <w:szCs w:val="28"/>
        </w:rPr>
        <w:t xml:space="preserve">оложенный по адресу: </w:t>
      </w:r>
      <w:r>
        <w:rPr>
          <w:rStyle w:val="cat-Addressgrp-4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Мансийск</w:t>
      </w:r>
      <w:r>
        <w:rPr>
          <w:rFonts w:ascii="Times New Roman" w:eastAsia="Times New Roman" w:hAnsi="Times New Roman" w:cs="Times New Roman"/>
          <w:sz w:val="28"/>
          <w:szCs w:val="28"/>
        </w:rPr>
        <w:t xml:space="preserve">, </w:t>
      </w:r>
      <w:r>
        <w:rPr>
          <w:rStyle w:val="cat-Addressgrp-8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состоянии не хуже первоначал</w:t>
      </w:r>
      <w:r>
        <w:rPr>
          <w:rFonts w:ascii="Times New Roman" w:eastAsia="Times New Roman" w:hAnsi="Times New Roman" w:cs="Times New Roman"/>
          <w:sz w:val="28"/>
          <w:szCs w:val="28"/>
        </w:rPr>
        <w:t>ьного, по акту приема-передачи Д</w:t>
      </w:r>
      <w:r>
        <w:rPr>
          <w:rFonts w:ascii="Times New Roman" w:eastAsia="Times New Roman" w:hAnsi="Times New Roman" w:cs="Times New Roman"/>
          <w:sz w:val="28"/>
          <w:szCs w:val="28"/>
        </w:rPr>
        <w:t xml:space="preserve">епартаменту градостроительства и архитектуры администрации </w:t>
      </w:r>
      <w:r>
        <w:rPr>
          <w:rStyle w:val="cat-Addressgrp-5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освободив от строительных материалов.</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30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органом предварительного расследования квалифицированы </w:t>
      </w:r>
      <w:r>
        <w:rPr>
          <w:rFonts w:ascii="Times New Roman" w:eastAsia="Times New Roman" w:hAnsi="Times New Roman" w:cs="Times New Roman"/>
          <w:sz w:val="28"/>
          <w:szCs w:val="28"/>
        </w:rPr>
        <w:t>по ч. 2 ст. 315</w:t>
      </w:r>
      <w:r>
        <w:rPr>
          <w:rFonts w:ascii="Times New Roman" w:eastAsia="Times New Roman" w:hAnsi="Times New Roman" w:cs="Times New Roman"/>
          <w:sz w:val="28"/>
          <w:szCs w:val="28"/>
        </w:rPr>
        <w:t xml:space="preserve"> УК РФ, как </w:t>
      </w:r>
      <w:r>
        <w:rPr>
          <w:rFonts w:ascii="Times New Roman" w:eastAsia="Times New Roman" w:hAnsi="Times New Roman" w:cs="Times New Roman"/>
          <w:sz w:val="28"/>
          <w:szCs w:val="28"/>
        </w:rPr>
        <w:t>злостное неисполнение</w:t>
      </w:r>
      <w:r>
        <w:rPr>
          <w:rFonts w:ascii="Times New Roman" w:eastAsia="Times New Roman" w:hAnsi="Times New Roman" w:cs="Times New Roman"/>
          <w:sz w:val="28"/>
          <w:szCs w:val="28"/>
        </w:rPr>
        <w:t xml:space="preserve"> служащим коммерческой организации вступившего в законную силу решения суда</w:t>
      </w:r>
    </w:p>
    <w:p>
      <w:pPr>
        <w:spacing w:before="0" w:after="0"/>
        <w:ind w:firstLine="709"/>
        <w:jc w:val="both"/>
        <w:rPr>
          <w:sz w:val="28"/>
          <w:szCs w:val="28"/>
        </w:rPr>
      </w:pPr>
      <w:r>
        <w:rPr>
          <w:rFonts w:ascii="Times New Roman" w:eastAsia="Times New Roman" w:hAnsi="Times New Roman" w:cs="Times New Roman"/>
          <w:sz w:val="28"/>
          <w:szCs w:val="28"/>
        </w:rPr>
        <w:t xml:space="preserve">В судебном заседании подсудимый </w:t>
      </w:r>
      <w:r>
        <w:rPr>
          <w:rStyle w:val="cat-FIOgrp-30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в предъявленном обвинении признал полностью, </w:t>
      </w:r>
      <w:r>
        <w:rPr>
          <w:rFonts w:ascii="Times New Roman" w:eastAsia="Times New Roman" w:hAnsi="Times New Roman" w:cs="Times New Roman"/>
          <w:sz w:val="28"/>
          <w:szCs w:val="28"/>
        </w:rPr>
        <w:t xml:space="preserve">раскаялся в содеянном, </w:t>
      </w:r>
      <w:r>
        <w:rPr>
          <w:rFonts w:ascii="Times New Roman" w:eastAsia="Times New Roman" w:hAnsi="Times New Roman" w:cs="Times New Roman"/>
          <w:sz w:val="28"/>
          <w:szCs w:val="28"/>
        </w:rPr>
        <w:t>согласился с предъявленным ему обвинением в полном объеме.</w:t>
      </w:r>
    </w:p>
    <w:p>
      <w:pPr>
        <w:spacing w:before="0" w:after="0"/>
        <w:ind w:left="11" w:firstLine="709"/>
        <w:jc w:val="both"/>
        <w:rPr>
          <w:sz w:val="28"/>
          <w:szCs w:val="28"/>
        </w:rPr>
      </w:pPr>
      <w:r>
        <w:rPr>
          <w:rFonts w:ascii="Times New Roman" w:eastAsia="Times New Roman" w:hAnsi="Times New Roman" w:cs="Times New Roman"/>
          <w:sz w:val="28"/>
          <w:szCs w:val="28"/>
        </w:rPr>
        <w:t xml:space="preserve">Защитником подсудимого – адвокатом </w:t>
      </w:r>
      <w:r>
        <w:rPr>
          <w:rStyle w:val="cat-FIOgrp-34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заявлено ходатайство о прекращении уголовного дела в отношении </w:t>
      </w:r>
      <w:r>
        <w:rPr>
          <w:rStyle w:val="cat-FIOgrp-30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связи с применением меры уголовно-правового характера в виде с</w:t>
      </w:r>
      <w:r>
        <w:rPr>
          <w:rFonts w:ascii="Times New Roman" w:eastAsia="Times New Roman" w:hAnsi="Times New Roman" w:cs="Times New Roman"/>
          <w:sz w:val="28"/>
          <w:szCs w:val="28"/>
        </w:rPr>
        <w:t>удебного штрафа, поскольку вред</w:t>
      </w:r>
      <w:r>
        <w:rPr>
          <w:rFonts w:ascii="Times New Roman" w:eastAsia="Times New Roman" w:hAnsi="Times New Roman" w:cs="Times New Roman"/>
          <w:sz w:val="28"/>
          <w:szCs w:val="28"/>
        </w:rPr>
        <w:t xml:space="preserve"> последним возмещен путем перечислен</w:t>
      </w:r>
      <w:r>
        <w:rPr>
          <w:rFonts w:ascii="Times New Roman" w:eastAsia="Times New Roman" w:hAnsi="Times New Roman" w:cs="Times New Roman"/>
          <w:sz w:val="28"/>
          <w:szCs w:val="28"/>
        </w:rPr>
        <w:t xml:space="preserve">ия денежных средств в качестве добровольного пожертвования в Белгородский фонд поддержки военнослужащих и их семей. </w:t>
      </w:r>
    </w:p>
    <w:p>
      <w:pPr>
        <w:spacing w:before="0" w:after="0"/>
        <w:ind w:left="11" w:firstLine="709"/>
        <w:jc w:val="both"/>
        <w:rPr>
          <w:sz w:val="28"/>
          <w:szCs w:val="28"/>
        </w:rPr>
      </w:pPr>
      <w:r>
        <w:rPr>
          <w:rFonts w:ascii="Times New Roman" w:eastAsia="Times New Roman" w:hAnsi="Times New Roman" w:cs="Times New Roman"/>
          <w:sz w:val="28"/>
          <w:szCs w:val="28"/>
        </w:rPr>
        <w:t xml:space="preserve">Подсудимый </w:t>
      </w:r>
      <w:r>
        <w:rPr>
          <w:rStyle w:val="cat-FIOgrp-30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поддержал ходатайство защитника, суду пояснил, что последствия прекращения уголовного дела по </w:t>
      </w:r>
      <w:r>
        <w:rPr>
          <w:rFonts w:ascii="Times New Roman" w:eastAsia="Times New Roman" w:hAnsi="Times New Roman" w:cs="Times New Roman"/>
          <w:sz w:val="28"/>
          <w:szCs w:val="28"/>
        </w:rPr>
        <w:t>нереабилитирующему</w:t>
      </w:r>
      <w:r>
        <w:rPr>
          <w:rFonts w:ascii="Times New Roman" w:eastAsia="Times New Roman" w:hAnsi="Times New Roman" w:cs="Times New Roman"/>
          <w:sz w:val="28"/>
          <w:szCs w:val="28"/>
        </w:rPr>
        <w:t xml:space="preserve"> основанию ему понятны.</w:t>
      </w:r>
    </w:p>
    <w:p>
      <w:pPr>
        <w:spacing w:before="0" w:after="0"/>
        <w:ind w:firstLine="709"/>
        <w:jc w:val="both"/>
        <w:rPr>
          <w:sz w:val="28"/>
          <w:szCs w:val="28"/>
        </w:rPr>
      </w:pPr>
      <w:r>
        <w:rPr>
          <w:rFonts w:ascii="Times New Roman" w:eastAsia="Times New Roman" w:hAnsi="Times New Roman" w:cs="Times New Roman"/>
          <w:sz w:val="28"/>
          <w:szCs w:val="28"/>
        </w:rPr>
        <w:t xml:space="preserve">Государственный обвинитель </w:t>
      </w:r>
      <w:r>
        <w:rPr>
          <w:rStyle w:val="cat-FIOgrp-29rplc-8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возражал против прекращения уголовного дела по заявленному за</w:t>
      </w:r>
      <w:r>
        <w:rPr>
          <w:rFonts w:ascii="Times New Roman" w:eastAsia="Times New Roman" w:hAnsi="Times New Roman" w:cs="Times New Roman"/>
          <w:sz w:val="28"/>
          <w:szCs w:val="28"/>
        </w:rPr>
        <w:t>щитником основанию.</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стороны, исследовав письменные материалы уголовного дела, характеризующие личность подсудимого, мировой судья пришел к выводу о наличии оснований для удовлетворения ходатайства защитника об освобождении </w:t>
      </w:r>
      <w:r>
        <w:rPr>
          <w:rStyle w:val="cat-FIOgrp-30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уголовной ответственности и прекращении уголовного дела, в связи с назначением меры уголовно-правового характера в виде судебного штрафа.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ст.25.1 УПК РФ и ст.76.2 УК РФ суд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pPr>
        <w:spacing w:before="0" w:after="0"/>
        <w:ind w:left="11" w:firstLine="709"/>
        <w:jc w:val="both"/>
        <w:rPr>
          <w:sz w:val="28"/>
          <w:szCs w:val="28"/>
        </w:rPr>
      </w:pPr>
      <w:r>
        <w:rPr>
          <w:rFonts w:ascii="Times New Roman" w:eastAsia="Times New Roman" w:hAnsi="Times New Roman" w:cs="Times New Roman"/>
          <w:sz w:val="28"/>
          <w:szCs w:val="28"/>
        </w:rPr>
        <w:t xml:space="preserve">При решении вопроса об освобождении от уголовной ответственности </w:t>
      </w:r>
      <w:r>
        <w:rPr>
          <w:rStyle w:val="cat-FIOgrp-30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назначением меры уголовно-правового характера в виде судебного штрафа, предусмотренной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104.4</w:t>
      </w:r>
      <w:r>
        <w:rPr>
          <w:rFonts w:ascii="Times New Roman" w:eastAsia="Times New Roman" w:hAnsi="Times New Roman" w:cs="Times New Roman"/>
          <w:sz w:val="28"/>
          <w:szCs w:val="28"/>
        </w:rPr>
        <w:t xml:space="preserve"> УК РФ, мировой судья учитывает, что </w:t>
      </w:r>
      <w:r>
        <w:rPr>
          <w:rStyle w:val="cat-FIOgrp-30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впервые обвиняется в совершении умышленного преступления, относящегося к категории небольшой тяжести, характеризуется по месту жительства ОУУП и ПДН МОМВД России «Ханты-Мансийский» </w:t>
      </w:r>
      <w:r>
        <w:rPr>
          <w:rFonts w:ascii="Times New Roman" w:eastAsia="Times New Roman" w:hAnsi="Times New Roman" w:cs="Times New Roman"/>
          <w:sz w:val="28"/>
          <w:szCs w:val="28"/>
        </w:rPr>
        <w:t>удовлетворительно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175</w:t>
      </w:r>
      <w:r>
        <w:rPr>
          <w:rFonts w:ascii="Times New Roman" w:eastAsia="Times New Roman" w:hAnsi="Times New Roman" w:cs="Times New Roman"/>
          <w:sz w:val="28"/>
          <w:szCs w:val="28"/>
        </w:rPr>
        <w:t>), не состоит на учете у врача-психиатра и нарколога (</w:t>
      </w:r>
      <w:r>
        <w:rPr>
          <w:rFonts w:ascii="Times New Roman" w:eastAsia="Times New Roman" w:hAnsi="Times New Roman" w:cs="Times New Roman"/>
          <w:sz w:val="28"/>
          <w:szCs w:val="28"/>
        </w:rPr>
        <w:t xml:space="preserve">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административной ответственности не привлекался,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судимого (</w:t>
      </w:r>
      <w:r>
        <w:rPr>
          <w:rFonts w:ascii="Times New Roman" w:eastAsia="Times New Roman" w:hAnsi="Times New Roman" w:cs="Times New Roman"/>
          <w:sz w:val="28"/>
          <w:szCs w:val="28"/>
        </w:rPr>
        <w:t xml:space="preserve">том 2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172),</w:t>
      </w:r>
      <w:r>
        <w:rPr>
          <w:rFonts w:ascii="Times New Roman" w:eastAsia="Times New Roman" w:hAnsi="Times New Roman" w:cs="Times New Roman"/>
          <w:sz w:val="28"/>
          <w:szCs w:val="28"/>
        </w:rPr>
        <w:t xml:space="preserve"> жена</w:t>
      </w:r>
      <w:r>
        <w:rPr>
          <w:rFonts w:ascii="Times New Roman" w:eastAsia="Times New Roman" w:hAnsi="Times New Roman" w:cs="Times New Roman"/>
          <w:sz w:val="28"/>
          <w:szCs w:val="28"/>
        </w:rPr>
        <w:t>т, имеющего одного малолетнего ребенка на иждивении</w:t>
      </w:r>
      <w:r>
        <w:rPr>
          <w:rFonts w:ascii="Times New Roman" w:eastAsia="Times New Roman" w:hAnsi="Times New Roman" w:cs="Times New Roman"/>
          <w:sz w:val="28"/>
          <w:szCs w:val="28"/>
        </w:rPr>
        <w:t xml:space="preserve">, добровольно возместил вред, причиненный преступлением путем перечисления денежных средств </w:t>
      </w:r>
      <w:r>
        <w:rPr>
          <w:rFonts w:ascii="Times New Roman" w:eastAsia="Times New Roman" w:hAnsi="Times New Roman" w:cs="Times New Roman"/>
          <w:sz w:val="28"/>
          <w:szCs w:val="28"/>
        </w:rPr>
        <w:t>в качестве пожертвования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Белгородский фонд подд</w:t>
      </w:r>
      <w:r>
        <w:rPr>
          <w:rFonts w:ascii="Times New Roman" w:eastAsia="Times New Roman" w:hAnsi="Times New Roman" w:cs="Times New Roman"/>
          <w:sz w:val="28"/>
          <w:szCs w:val="28"/>
        </w:rPr>
        <w:t>ержки военнослужащих и их семей</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Принятые подсудимым меры, направленные на заглажив</w:t>
      </w:r>
      <w:r>
        <w:rPr>
          <w:rFonts w:ascii="Times New Roman" w:eastAsia="Times New Roman" w:hAnsi="Times New Roman" w:cs="Times New Roman"/>
          <w:sz w:val="28"/>
          <w:szCs w:val="28"/>
        </w:rPr>
        <w:t>ание причиненного преступлением вреда, являю</w:t>
      </w:r>
      <w:r>
        <w:rPr>
          <w:rFonts w:ascii="Times New Roman" w:eastAsia="Times New Roman" w:hAnsi="Times New Roman" w:cs="Times New Roman"/>
          <w:sz w:val="28"/>
          <w:szCs w:val="28"/>
        </w:rPr>
        <w:t xml:space="preserve">тся, по мнению суда, достаточными, свидетельствуют об уменьшении общественной опасности содеянного им, что наделяет </w:t>
      </w:r>
      <w:r>
        <w:rPr>
          <w:rStyle w:val="cat-FIOgrp-30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правом на освобождение от уголовной ответственности в порядке, предусмотренном ст. 25.1 УПК РФ и назначении ему иной меры уголовно-правового характера в виде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ст.27 УПК РФ прекращение уголовного преследования по основанию, указанному ст.25.1 УПК РФ не допускается, если обвиняемый против этого возражает. </w:t>
      </w:r>
    </w:p>
    <w:p>
      <w:pPr>
        <w:spacing w:before="0" w:after="0"/>
        <w:ind w:firstLine="709"/>
        <w:jc w:val="both"/>
        <w:rPr>
          <w:sz w:val="28"/>
          <w:szCs w:val="28"/>
        </w:rPr>
      </w:pPr>
      <w:r>
        <w:rPr>
          <w:rStyle w:val="cat-FIOgrp-33rplc-9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w:t>
      </w:r>
      <w:r>
        <w:rPr>
          <w:rFonts w:ascii="Times New Roman" w:eastAsia="Times New Roman" w:hAnsi="Times New Roman" w:cs="Times New Roman"/>
          <w:sz w:val="28"/>
          <w:szCs w:val="28"/>
        </w:rPr>
        <w:t xml:space="preserve"> разъяснены основания и последствия прекращения уголовного дела в соответствии со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25.1 УПК РФ, против прекращения дела по указанному основанию он не возражает.</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изложенным, суд считает возможным удовлетворить ходатайство защитника о прекращении уголовного дела в отношении </w:t>
      </w:r>
      <w:r>
        <w:rPr>
          <w:rStyle w:val="cat-FIOgrp-30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назначении ему меры уголовно-правового характера в виде судебного штрафа.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ст.104.5</w:t>
      </w:r>
      <w:r>
        <w:rPr>
          <w:rFonts w:ascii="Times New Roman" w:eastAsia="Times New Roman" w:hAnsi="Times New Roman" w:cs="Times New Roman"/>
          <w:sz w:val="28"/>
          <w:szCs w:val="28"/>
        </w:rPr>
        <w:t xml:space="preserve"> УК РФ размер судебного штрафа не может превышать половину максимального размера штрафа, предусмотренного соответствующей статьей Особенной части </w:t>
      </w:r>
      <w:r>
        <w:rPr>
          <w:rFonts w:ascii="Times New Roman" w:eastAsia="Times New Roman" w:hAnsi="Times New Roman" w:cs="Times New Roman"/>
          <w:sz w:val="28"/>
          <w:szCs w:val="28"/>
        </w:rPr>
        <w:t>настоящего Кодекса</w:t>
      </w:r>
      <w:r>
        <w:rPr>
          <w:rFonts w:ascii="Times New Roman" w:eastAsia="Times New Roman" w:hAnsi="Times New Roman" w:cs="Times New Roman"/>
          <w:sz w:val="28"/>
          <w:szCs w:val="28"/>
        </w:rPr>
        <w:t xml:space="preserve">. В случае, если штраф не предусмотрен соответствующей статьей Особенной части </w:t>
      </w:r>
      <w:r>
        <w:rPr>
          <w:rFonts w:ascii="Times New Roman" w:eastAsia="Times New Roman" w:hAnsi="Times New Roman" w:cs="Times New Roman"/>
          <w:sz w:val="28"/>
          <w:szCs w:val="28"/>
        </w:rPr>
        <w:t>настоящего Кодекса</w:t>
      </w:r>
      <w:r>
        <w:rPr>
          <w:rFonts w:ascii="Times New Roman" w:eastAsia="Times New Roman" w:hAnsi="Times New Roman" w:cs="Times New Roman"/>
          <w:sz w:val="28"/>
          <w:szCs w:val="28"/>
        </w:rPr>
        <w:t xml:space="preserve">, размер судебного штрафа не может быть более </w:t>
      </w:r>
      <w:r>
        <w:rPr>
          <w:rStyle w:val="cat-SumInWordsgrp-37rplc-9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spacing w:before="0" w:after="0"/>
        <w:ind w:firstLine="709"/>
        <w:jc w:val="both"/>
        <w:rPr>
          <w:sz w:val="28"/>
          <w:szCs w:val="28"/>
        </w:rPr>
      </w:pPr>
      <w:r>
        <w:rPr>
          <w:rFonts w:ascii="Times New Roman" w:eastAsia="Times New Roman" w:hAnsi="Times New Roman" w:cs="Times New Roman"/>
          <w:sz w:val="28"/>
          <w:szCs w:val="28"/>
        </w:rPr>
        <w:t xml:space="preserve">Санкция </w:t>
      </w:r>
      <w:r>
        <w:rPr>
          <w:rFonts w:ascii="Times New Roman" w:eastAsia="Times New Roman" w:hAnsi="Times New Roman" w:cs="Times New Roman"/>
          <w:sz w:val="28"/>
          <w:szCs w:val="28"/>
        </w:rPr>
        <w:t>ч.2 ст. 315</w:t>
      </w:r>
      <w:r>
        <w:rPr>
          <w:rFonts w:ascii="Times New Roman" w:eastAsia="Times New Roman" w:hAnsi="Times New Roman" w:cs="Times New Roman"/>
          <w:sz w:val="28"/>
          <w:szCs w:val="28"/>
        </w:rPr>
        <w:t xml:space="preserve"> УК РФ предусматривает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в размере до </w:t>
      </w:r>
      <w:r>
        <w:rPr>
          <w:rStyle w:val="cat-SumInWordsgrp-38rplc-9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w:t>
      </w:r>
      <w:r>
        <w:rPr>
          <w:rFonts w:ascii="Times New Roman" w:eastAsia="Times New Roman" w:hAnsi="Times New Roman" w:cs="Times New Roman"/>
          <w:sz w:val="28"/>
          <w:szCs w:val="28"/>
        </w:rPr>
        <w:t>до двух лет.</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положения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104.5</w:t>
      </w:r>
      <w:r>
        <w:rPr>
          <w:rFonts w:ascii="Times New Roman" w:eastAsia="Times New Roman" w:hAnsi="Times New Roman" w:cs="Times New Roman"/>
          <w:sz w:val="28"/>
          <w:szCs w:val="28"/>
        </w:rPr>
        <w:t xml:space="preserve"> УК РФ, размер судебного штрафа за совершение</w:t>
      </w:r>
      <w:r>
        <w:rPr>
          <w:rFonts w:ascii="Times New Roman" w:eastAsia="Times New Roman" w:hAnsi="Times New Roman" w:cs="Times New Roman"/>
          <w:sz w:val="28"/>
          <w:szCs w:val="28"/>
        </w:rPr>
        <w:t xml:space="preserve"> преступления, предусмотренного </w:t>
      </w:r>
      <w:r>
        <w:rPr>
          <w:rFonts w:ascii="Times New Roman" w:eastAsia="Times New Roman" w:hAnsi="Times New Roman" w:cs="Times New Roman"/>
          <w:sz w:val="28"/>
          <w:szCs w:val="28"/>
        </w:rPr>
        <w:t>ч.2 ст. 315</w:t>
      </w:r>
      <w:r>
        <w:rPr>
          <w:rFonts w:ascii="Times New Roman" w:eastAsia="Times New Roman" w:hAnsi="Times New Roman" w:cs="Times New Roman"/>
          <w:sz w:val="28"/>
          <w:szCs w:val="28"/>
        </w:rPr>
        <w:t xml:space="preserve"> УК РФ, не мож</w:t>
      </w:r>
      <w:r>
        <w:rPr>
          <w:rFonts w:ascii="Times New Roman" w:eastAsia="Times New Roman" w:hAnsi="Times New Roman" w:cs="Times New Roman"/>
          <w:sz w:val="28"/>
          <w:szCs w:val="28"/>
        </w:rPr>
        <w:t xml:space="preserve">ет быть более </w:t>
      </w:r>
      <w:r>
        <w:rPr>
          <w:rStyle w:val="cat-SumInWordsgrp-39rplc-9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При определении размера и срока уплаты судебного штрафа мировой судья учитывает тяжесть преступления, в котором обвиняется </w:t>
      </w:r>
      <w:r>
        <w:rPr>
          <w:rStyle w:val="cat-FIOgrp-30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имущественное положение </w:t>
      </w:r>
      <w:r>
        <w:rPr>
          <w:rStyle w:val="cat-FIOgrp-30rplc-9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является трудоспособным, имеющим </w:t>
      </w:r>
      <w:r>
        <w:rPr>
          <w:rFonts w:ascii="Times New Roman" w:eastAsia="Times New Roman" w:hAnsi="Times New Roman" w:cs="Times New Roman"/>
          <w:sz w:val="28"/>
          <w:szCs w:val="28"/>
        </w:rPr>
        <w:t xml:space="preserve">среднемесячный доход </w:t>
      </w:r>
      <w:r>
        <w:rPr>
          <w:rStyle w:val="cat-Sumgrp-40rplc-10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имеет на иждивении малолетнего ребенка, кредитные обязательства.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Мнение стороны обвинения, возражавшей против удовлетворения ходатайства, не препятствуют применению положений статьи 76.2 УК РФ, поскольку судом установлены обстоятельства, свидетельствующие о наличии предусмотренного законом основания для прекращения уголовного дела и (или) уголовного преследования с назначением судебного штрафа, а именно, что </w:t>
      </w:r>
      <w:r>
        <w:rPr>
          <w:rStyle w:val="cat-FIOgrp-30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обвиняется в совершении преступления небольшой тяжести, впервые привлекается к уголовной ответственности, загладил причиненный преступлением вред, путем принятия мер к де</w:t>
      </w:r>
      <w:r>
        <w:rPr>
          <w:rFonts w:ascii="Times New Roman" w:eastAsia="Times New Roman" w:hAnsi="Times New Roman" w:cs="Times New Roman"/>
          <w:sz w:val="28"/>
          <w:szCs w:val="28"/>
        </w:rPr>
        <w:t>нежной компенсации.</w:t>
      </w:r>
    </w:p>
    <w:p>
      <w:pPr>
        <w:spacing w:before="0" w:after="0"/>
        <w:ind w:firstLine="708"/>
        <w:jc w:val="both"/>
        <w:rPr>
          <w:sz w:val="28"/>
          <w:szCs w:val="28"/>
        </w:rPr>
      </w:pPr>
      <w:r>
        <w:rPr>
          <w:rFonts w:ascii="Times New Roman" w:eastAsia="Times New Roman" w:hAnsi="Times New Roman" w:cs="Times New Roman"/>
          <w:sz w:val="28"/>
          <w:szCs w:val="28"/>
        </w:rPr>
        <w:t>Судьба вещественных доказательств разрешается судом в соответствии со ст. 81 УПК РФ.</w:t>
      </w:r>
    </w:p>
    <w:p>
      <w:pPr>
        <w:spacing w:before="0" w:after="0"/>
        <w:ind w:firstLine="708"/>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ражданский иск по делу не заявлен.</w:t>
      </w:r>
    </w:p>
    <w:p>
      <w:pPr>
        <w:spacing w:before="0" w:after="0"/>
        <w:ind w:firstLine="708"/>
        <w:jc w:val="both"/>
        <w:rPr>
          <w:sz w:val="28"/>
          <w:szCs w:val="28"/>
        </w:rPr>
      </w:pPr>
      <w:r>
        <w:rPr>
          <w:rFonts w:ascii="Times New Roman" w:eastAsia="Times New Roman" w:hAnsi="Times New Roman" w:cs="Times New Roman"/>
          <w:sz w:val="28"/>
          <w:szCs w:val="28"/>
        </w:rPr>
        <w:t>Процессуальные издержки по уголовному делу отсутствуют.</w:t>
      </w:r>
    </w:p>
    <w:p>
      <w:pPr>
        <w:spacing w:before="0" w:after="0"/>
        <w:ind w:firstLine="708"/>
        <w:jc w:val="both"/>
        <w:rPr>
          <w:sz w:val="28"/>
          <w:szCs w:val="28"/>
        </w:rPr>
      </w:pPr>
      <w:r>
        <w:rPr>
          <w:rFonts w:ascii="Times New Roman" w:eastAsia="Times New Roman" w:hAnsi="Times New Roman" w:cs="Times New Roman"/>
          <w:sz w:val="28"/>
          <w:szCs w:val="28"/>
        </w:rPr>
        <w:t>Руководствуясь статьей</w:t>
      </w:r>
      <w:r>
        <w:rPr>
          <w:rFonts w:ascii="Times New Roman" w:eastAsia="Times New Roman" w:hAnsi="Times New Roman" w:cs="Times New Roman"/>
          <w:sz w:val="28"/>
          <w:szCs w:val="28"/>
        </w:rPr>
        <w:t xml:space="preserve"> 76.2 Уголовного кодекса </w:t>
      </w:r>
      <w:r>
        <w:rPr>
          <w:rFonts w:ascii="Times New Roman" w:eastAsia="Times New Roman" w:hAnsi="Times New Roman" w:cs="Times New Roman"/>
          <w:sz w:val="28"/>
          <w:szCs w:val="28"/>
        </w:rPr>
        <w:t>Российской Федерации, статьями</w:t>
      </w:r>
      <w:r>
        <w:rPr>
          <w:rFonts w:ascii="Times New Roman" w:eastAsia="Times New Roman" w:hAnsi="Times New Roman" w:cs="Times New Roman"/>
          <w:sz w:val="28"/>
          <w:szCs w:val="28"/>
        </w:rPr>
        <w:t xml:space="preserve"> 25.1, 254, 446.3 Уголовно-процессуального кодекса Российской Федерации, мировой судья</w:t>
      </w:r>
    </w:p>
    <w:p>
      <w:pPr>
        <w:spacing w:before="0" w:after="200" w:line="276" w:lineRule="auto"/>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освободить </w:t>
      </w:r>
      <w:r>
        <w:rPr>
          <w:rStyle w:val="cat-FIOgrp-32rplc-10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уголовной ответственности за совершение</w:t>
      </w:r>
      <w:r>
        <w:rPr>
          <w:rFonts w:ascii="Times New Roman" w:eastAsia="Times New Roman" w:hAnsi="Times New Roman" w:cs="Times New Roman"/>
          <w:sz w:val="28"/>
          <w:szCs w:val="28"/>
        </w:rPr>
        <w:t xml:space="preserve"> преступления, предусмотренного</w:t>
      </w:r>
      <w:r>
        <w:rPr>
          <w:rFonts w:ascii="Times New Roman" w:eastAsia="Times New Roman" w:hAnsi="Times New Roman" w:cs="Times New Roman"/>
          <w:sz w:val="28"/>
          <w:szCs w:val="28"/>
        </w:rPr>
        <w:t xml:space="preserve"> 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315</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головного кодекса Российской Федерации</w:t>
      </w:r>
      <w:r>
        <w:rPr>
          <w:rFonts w:ascii="Times New Roman" w:eastAsia="Times New Roman" w:hAnsi="Times New Roman" w:cs="Times New Roman"/>
          <w:sz w:val="28"/>
          <w:szCs w:val="28"/>
        </w:rPr>
        <w:t xml:space="preserve"> с назначением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Уголовное дело по обвинению </w:t>
      </w:r>
      <w:r>
        <w:rPr>
          <w:rStyle w:val="cat-FIOgrp-32rplc-10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преступления, предусмотренного </w:t>
      </w:r>
      <w:r>
        <w:rPr>
          <w:rFonts w:ascii="Times New Roman" w:eastAsia="Times New Roman" w:hAnsi="Times New Roman" w:cs="Times New Roman"/>
          <w:sz w:val="28"/>
          <w:szCs w:val="28"/>
        </w:rPr>
        <w:t>частью 2 статьи 315</w:t>
      </w:r>
      <w:r>
        <w:rPr>
          <w:rFonts w:ascii="Times New Roman" w:eastAsia="Times New Roman" w:hAnsi="Times New Roman" w:cs="Times New Roman"/>
          <w:sz w:val="28"/>
          <w:szCs w:val="28"/>
        </w:rPr>
        <w:t xml:space="preserve"> Уголовного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производством прекратить.</w:t>
      </w:r>
    </w:p>
    <w:p>
      <w:pPr>
        <w:spacing w:before="0" w:after="0"/>
        <w:ind w:firstLine="709"/>
        <w:jc w:val="both"/>
        <w:rPr>
          <w:sz w:val="28"/>
          <w:szCs w:val="28"/>
        </w:rPr>
      </w:pPr>
      <w:r>
        <w:rPr>
          <w:rFonts w:ascii="Times New Roman" w:eastAsia="Times New Roman" w:hAnsi="Times New Roman" w:cs="Times New Roman"/>
          <w:sz w:val="28"/>
          <w:szCs w:val="28"/>
        </w:rPr>
        <w:t xml:space="preserve">Назначить </w:t>
      </w:r>
      <w:r>
        <w:rPr>
          <w:rStyle w:val="cat-FIOgrp-35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судебный штраф в размере </w:t>
      </w:r>
      <w:r>
        <w:rPr>
          <w:rStyle w:val="cat-Sumgrp-41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Обязать </w:t>
      </w:r>
      <w:r>
        <w:rPr>
          <w:rStyle w:val="cat-FIOgrp-32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оплатить судебный штраф в течение одного месяца с момента вступления настоящего постановления в законную силу и представить сведения об уплате судебного штрафа судебному приставу-исполнителю в течение 10 дней после истечения срока, установленного для уплаты судебного штрафа.</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FIOgrp-30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в случае неуплаты судебного штрафа в установленный судом срок, постановление о прекращении уголовного дела отменяется и лицо привлекается к уголовной ответственности по соответствующей статье Особенной части УК РФ.</w:t>
      </w:r>
    </w:p>
    <w:p>
      <w:pPr>
        <w:spacing w:before="0" w:after="0"/>
        <w:ind w:firstLine="709"/>
        <w:jc w:val="both"/>
        <w:rPr>
          <w:sz w:val="28"/>
          <w:szCs w:val="28"/>
        </w:rPr>
      </w:pPr>
      <w:r>
        <w:rPr>
          <w:rFonts w:ascii="Times New Roman" w:eastAsia="Times New Roman" w:hAnsi="Times New Roman" w:cs="Times New Roman"/>
          <w:sz w:val="28"/>
          <w:szCs w:val="28"/>
        </w:rPr>
        <w:t xml:space="preserve">Меру процессуального принуждения в виде обязательства о явке в отношении </w:t>
      </w:r>
      <w:r>
        <w:rPr>
          <w:rStyle w:val="cat-FIOgrp-32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оставить без изменения до вступления постановления в законную силу.</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Вещественные доказательства: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выписки о всех произведенных банковских операциях (движения денежных средств) по расчетным (банковским) счетам № 40817840420154002143, № 40817978020154002143, № 40817810720154002378; флэш-накопитель </w:t>
      </w:r>
      <w:r>
        <w:rPr>
          <w:rFonts w:ascii="Times New Roman" w:eastAsia="Times New Roman" w:hAnsi="Times New Roman" w:cs="Times New Roman"/>
          <w:sz w:val="28"/>
          <w:szCs w:val="28"/>
        </w:rPr>
        <w:t>US</w:t>
      </w:r>
      <w:r>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GB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Adata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008»; оптический диск С</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хранящиеся в материалах уголовного дела</w:t>
      </w:r>
      <w:r>
        <w:rPr>
          <w:rFonts w:ascii="Times New Roman" w:eastAsia="Times New Roman" w:hAnsi="Times New Roman" w:cs="Times New Roman"/>
          <w:sz w:val="28"/>
          <w:szCs w:val="28"/>
        </w:rPr>
        <w:t xml:space="preserve"> - хранить при уголовном деле.</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в Ханты-Мансийский районный суд </w:t>
      </w:r>
      <w:r>
        <w:rPr>
          <w:rStyle w:val="cat-Addressgrp-1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2rplc-1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w:t>
      </w:r>
      <w:r>
        <w:rPr>
          <w:rFonts w:ascii="Times New Roman" w:eastAsia="Times New Roman" w:hAnsi="Times New Roman" w:cs="Times New Roman"/>
          <w:sz w:val="28"/>
          <w:szCs w:val="28"/>
        </w:rPr>
        <w:t xml:space="preserve">пятнадцати суток со дня его вынесения, путем подачи апелляционной жалобы или представления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судебного участка №6 Ханты-Мансийского судебного района </w:t>
      </w:r>
      <w:r>
        <w:rPr>
          <w:rStyle w:val="cat-Addressgrp-15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Реквизиты для уплаты штрафа: Получатель:</w:t>
      </w:r>
      <w:r>
        <w:rPr>
          <w:rFonts w:ascii="Times New Roman" w:eastAsia="Times New Roman" w:hAnsi="Times New Roman" w:cs="Times New Roman"/>
          <w:sz w:val="28"/>
          <w:szCs w:val="28"/>
        </w:rPr>
        <w:t xml:space="preserve"> УФК по Ханты-Мансийскому автономному округу-Югре (Управление Федеральной службы судебных приставов по Ханты-Мансийскому автономному округу-Югре)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Банк получателя РКЦ Ханты-Мансийск </w:t>
      </w:r>
      <w:r>
        <w:rPr>
          <w:rStyle w:val="cat-Addressgrp-0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 </w:t>
      </w:r>
      <w:r>
        <w:rPr>
          <w:rStyle w:val="cat-PhoneNumbergrp-50rplc-11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лицевой счет № 04871785800, КПП </w:t>
      </w:r>
      <w:r>
        <w:rPr>
          <w:rStyle w:val="cat-PhoneNumbergrp-51rplc-11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w:t>
      </w:r>
      <w:r>
        <w:rPr>
          <w:rStyle w:val="cat-PhoneNumbergrp-52rplc-11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53rplc-1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расчетный счет № 40101810565770510001, УИН: 32258624060210002153</w:t>
      </w:r>
      <w:r>
        <w:rPr>
          <w:rFonts w:ascii="Times New Roman" w:eastAsia="Times New Roman" w:hAnsi="Times New Roman" w:cs="Times New Roman"/>
          <w:sz w:val="28"/>
          <w:szCs w:val="28"/>
        </w:rPr>
        <w:t xml:space="preserve">. Назначение платежа: </w:t>
      </w:r>
      <w:r>
        <w:rPr>
          <w:rStyle w:val="cat-FIOgrp-30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 уголовного дела </w:t>
      </w:r>
      <w:r>
        <w:rPr>
          <w:rFonts w:ascii="Times New Roman" w:eastAsia="Times New Roman" w:hAnsi="Times New Roman" w:cs="Times New Roman"/>
          <w:sz w:val="28"/>
          <w:szCs w:val="28"/>
        </w:rPr>
        <w:t>12408711048000215, 1-2-2803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6rplc-118"/>
          <w:rFonts w:ascii="Times New Roman" w:eastAsia="Times New Roman" w:hAnsi="Times New Roman" w:cs="Times New Roman"/>
          <w:sz w:val="28"/>
          <w:szCs w:val="28"/>
        </w:rPr>
        <w:t>фио</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6rplc-119"/>
          <w:rFonts w:ascii="Times New Roman" w:eastAsia="Times New Roman" w:hAnsi="Times New Roman" w:cs="Times New Roman"/>
          <w:sz w:val="28"/>
          <w:szCs w:val="28"/>
        </w:rPr>
        <w:t>фио</w:t>
      </w: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6"/>
          <w:szCs w:val="26"/>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41620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46rplc-0">
    <w:name w:val="cat-PhoneNumber grp-46 rplc-0"/>
    <w:basedOn w:val="DefaultParagraphFont"/>
  </w:style>
  <w:style w:type="character" w:customStyle="1" w:styleId="cat-PhoneNumbergrp-47rplc-1">
    <w:name w:val="cat-PhoneNumber grp-47 rplc-1"/>
    <w:basedOn w:val="DefaultParagraphFont"/>
  </w:style>
  <w:style w:type="character" w:customStyle="1" w:styleId="cat-Addressgrp-0rplc-2">
    <w:name w:val="cat-Address grp-0 rplc-2"/>
    <w:basedOn w:val="DefaultParagraphFont"/>
  </w:style>
  <w:style w:type="character" w:customStyle="1" w:styleId="cat-Dategrp-16rplc-3">
    <w:name w:val="cat-Date grp-16 rplc-3"/>
    <w:basedOn w:val="DefaultParagraphFont"/>
  </w:style>
  <w:style w:type="character" w:customStyle="1" w:styleId="cat-Addressgrp-1rplc-4">
    <w:name w:val="cat-Address grp-1 rplc-4"/>
    <w:basedOn w:val="DefaultParagraphFont"/>
  </w:style>
  <w:style w:type="character" w:customStyle="1" w:styleId="cat-Addressgrp-2rplc-5">
    <w:name w:val="cat-Address grp-2 rplc-5"/>
    <w:basedOn w:val="DefaultParagraphFont"/>
  </w:style>
  <w:style w:type="character" w:customStyle="1" w:styleId="cat-FIOgrp-27rplc-6">
    <w:name w:val="cat-FIO grp-27 rplc-6"/>
    <w:basedOn w:val="DefaultParagraphFont"/>
  </w:style>
  <w:style w:type="character" w:customStyle="1" w:styleId="cat-Addressgrp-1rplc-7">
    <w:name w:val="cat-Address grp-1 rplc-7"/>
    <w:basedOn w:val="DefaultParagraphFont"/>
  </w:style>
  <w:style w:type="character" w:customStyle="1" w:styleId="cat-Addressgrp-2rplc-8">
    <w:name w:val="cat-Address grp-2 rplc-8"/>
    <w:basedOn w:val="DefaultParagraphFont"/>
  </w:style>
  <w:style w:type="character" w:customStyle="1" w:styleId="cat-FIOgrp-28rplc-9">
    <w:name w:val="cat-FIO grp-28 rplc-9"/>
    <w:basedOn w:val="DefaultParagraphFont"/>
  </w:style>
  <w:style w:type="character" w:customStyle="1" w:styleId="cat-Addressgrp-1rplc-10">
    <w:name w:val="cat-Address grp-1 rplc-10"/>
    <w:basedOn w:val="DefaultParagraphFont"/>
  </w:style>
  <w:style w:type="character" w:customStyle="1" w:styleId="cat-Addressgrp-2rplc-11">
    <w:name w:val="cat-Address grp-2 rplc-11"/>
    <w:basedOn w:val="DefaultParagraphFont"/>
  </w:style>
  <w:style w:type="character" w:customStyle="1" w:styleId="cat-FIOgrp-29rplc-12">
    <w:name w:val="cat-FIO grp-29 rplc-12"/>
    <w:basedOn w:val="DefaultParagraphFont"/>
  </w:style>
  <w:style w:type="character" w:customStyle="1" w:styleId="cat-FIOgrp-30rplc-13">
    <w:name w:val="cat-FIO grp-30 rplc-13"/>
    <w:basedOn w:val="DefaultParagraphFont"/>
  </w:style>
  <w:style w:type="character" w:customStyle="1" w:styleId="cat-FIOgrp-31rplc-14">
    <w:name w:val="cat-FIO grp-31 rplc-14"/>
    <w:basedOn w:val="DefaultParagraphFont"/>
  </w:style>
  <w:style w:type="character" w:customStyle="1" w:styleId="cat-Dategrp-17rplc-15">
    <w:name w:val="cat-Date grp-17 rplc-15"/>
    <w:basedOn w:val="DefaultParagraphFont"/>
  </w:style>
  <w:style w:type="character" w:customStyle="1" w:styleId="cat-Dategrp-18rplc-16">
    <w:name w:val="cat-Date grp-18 rplc-16"/>
    <w:basedOn w:val="DefaultParagraphFont"/>
  </w:style>
  <w:style w:type="character" w:customStyle="1" w:styleId="cat-FIOgrp-32rplc-17">
    <w:name w:val="cat-FIO grp-32 rplc-17"/>
    <w:basedOn w:val="DefaultParagraphFont"/>
  </w:style>
  <w:style w:type="character" w:customStyle="1" w:styleId="cat-ExternalSystemDefinedgrp-54rplc-18">
    <w:name w:val="cat-ExternalSystemDefined grp-54 rplc-18"/>
    <w:basedOn w:val="DefaultParagraphFont"/>
  </w:style>
  <w:style w:type="character" w:customStyle="1" w:styleId="cat-PassportDatagrp-42rplc-19">
    <w:name w:val="cat-PassportData grp-42 rplc-19"/>
    <w:basedOn w:val="DefaultParagraphFont"/>
  </w:style>
  <w:style w:type="character" w:customStyle="1" w:styleId="cat-Addressgrp-3rplc-20">
    <w:name w:val="cat-Address grp-3 rplc-20"/>
    <w:basedOn w:val="DefaultParagraphFont"/>
  </w:style>
  <w:style w:type="character" w:customStyle="1" w:styleId="cat-OrganizationNamegrp-44rplc-21">
    <w:name w:val="cat-OrganizationName grp-44 rplc-21"/>
    <w:basedOn w:val="DefaultParagraphFont"/>
  </w:style>
  <w:style w:type="character" w:customStyle="1" w:styleId="cat-Dategrp-19rplc-22">
    <w:name w:val="cat-Date grp-19 rplc-22"/>
    <w:basedOn w:val="DefaultParagraphFont"/>
  </w:style>
  <w:style w:type="character" w:customStyle="1" w:styleId="cat-FIOgrp-33rplc-23">
    <w:name w:val="cat-FIO grp-33 rplc-23"/>
    <w:basedOn w:val="DefaultParagraphFont"/>
  </w:style>
  <w:style w:type="character" w:customStyle="1" w:styleId="cat-FIOgrp-30rplc-24">
    <w:name w:val="cat-FIO grp-30 rplc-24"/>
    <w:basedOn w:val="DefaultParagraphFont"/>
  </w:style>
  <w:style w:type="character" w:customStyle="1" w:styleId="cat-ExternalSystemDefinedgrp-54rplc-25">
    <w:name w:val="cat-ExternalSystemDefined grp-54 rplc-25"/>
    <w:basedOn w:val="DefaultParagraphFont"/>
  </w:style>
  <w:style w:type="character" w:customStyle="1" w:styleId="cat-PassportDatagrp-43rplc-26">
    <w:name w:val="cat-PassportData grp-43 rplc-26"/>
    <w:basedOn w:val="DefaultParagraphFont"/>
  </w:style>
  <w:style w:type="character" w:customStyle="1" w:styleId="cat-Addressgrp-6rplc-27">
    <w:name w:val="cat-Address grp-6 rplc-27"/>
    <w:basedOn w:val="DefaultParagraphFont"/>
  </w:style>
  <w:style w:type="character" w:customStyle="1" w:styleId="cat-Dategrp-20rplc-28">
    <w:name w:val="cat-Date grp-20 rplc-28"/>
    <w:basedOn w:val="DefaultParagraphFont"/>
  </w:style>
  <w:style w:type="character" w:customStyle="1" w:styleId="cat-OrganizationNamegrp-45rplc-29">
    <w:name w:val="cat-OrganizationName grp-45 rplc-29"/>
    <w:basedOn w:val="DefaultParagraphFont"/>
  </w:style>
  <w:style w:type="character" w:customStyle="1" w:styleId="cat-Addressgrp-4rplc-30">
    <w:name w:val="cat-Address grp-4 rplc-30"/>
    <w:basedOn w:val="DefaultParagraphFont"/>
  </w:style>
  <w:style w:type="character" w:customStyle="1" w:styleId="cat-Addressgrp-7rplc-31">
    <w:name w:val="cat-Address grp-7 rplc-31"/>
    <w:basedOn w:val="DefaultParagraphFont"/>
  </w:style>
  <w:style w:type="character" w:customStyle="1" w:styleId="cat-PhoneNumbergrp-48rplc-32">
    <w:name w:val="cat-PhoneNumber grp-48 rplc-32"/>
    <w:basedOn w:val="DefaultParagraphFont"/>
  </w:style>
  <w:style w:type="character" w:customStyle="1" w:styleId="cat-Dategrp-21rplc-33">
    <w:name w:val="cat-Date grp-21 rplc-33"/>
    <w:basedOn w:val="DefaultParagraphFont"/>
  </w:style>
  <w:style w:type="character" w:customStyle="1" w:styleId="cat-Addressgrp-1rplc-34">
    <w:name w:val="cat-Address grp-1 rplc-34"/>
    <w:basedOn w:val="DefaultParagraphFont"/>
  </w:style>
  <w:style w:type="character" w:customStyle="1" w:styleId="cat-Addressgrp-2rplc-35">
    <w:name w:val="cat-Address grp-2 rplc-35"/>
    <w:basedOn w:val="DefaultParagraphFont"/>
  </w:style>
  <w:style w:type="character" w:customStyle="1" w:styleId="cat-Dategrp-22rplc-36">
    <w:name w:val="cat-Date grp-22 rplc-36"/>
    <w:basedOn w:val="DefaultParagraphFont"/>
  </w:style>
  <w:style w:type="character" w:customStyle="1" w:styleId="cat-PhoneNumbergrp-49rplc-37">
    <w:name w:val="cat-PhoneNumber grp-49 rplc-37"/>
    <w:basedOn w:val="DefaultParagraphFont"/>
  </w:style>
  <w:style w:type="character" w:customStyle="1" w:styleId="cat-Addressgrp-4rplc-38">
    <w:name w:val="cat-Address grp-4 rplc-38"/>
    <w:basedOn w:val="DefaultParagraphFont"/>
  </w:style>
  <w:style w:type="character" w:customStyle="1" w:styleId="cat-Addressgrp-8rplc-39">
    <w:name w:val="cat-Address grp-8 rplc-39"/>
    <w:basedOn w:val="DefaultParagraphFont"/>
  </w:style>
  <w:style w:type="character" w:customStyle="1" w:styleId="cat-Addressgrp-5rplc-40">
    <w:name w:val="cat-Address grp-5 rplc-40"/>
    <w:basedOn w:val="DefaultParagraphFont"/>
  </w:style>
  <w:style w:type="character" w:customStyle="1" w:styleId="cat-Dategrp-23rplc-41">
    <w:name w:val="cat-Date grp-23 rplc-41"/>
    <w:basedOn w:val="DefaultParagraphFont"/>
  </w:style>
  <w:style w:type="character" w:customStyle="1" w:styleId="cat-Addressgrp-0rplc-42">
    <w:name w:val="cat-Address grp-0 rplc-42"/>
    <w:basedOn w:val="DefaultParagraphFont"/>
  </w:style>
  <w:style w:type="character" w:customStyle="1" w:styleId="cat-Addressgrp-9rplc-43">
    <w:name w:val="cat-Address grp-9 rplc-43"/>
    <w:basedOn w:val="DefaultParagraphFont"/>
  </w:style>
  <w:style w:type="character" w:customStyle="1" w:styleId="cat-Addressgrp-2rplc-44">
    <w:name w:val="cat-Address grp-2 rplc-44"/>
    <w:basedOn w:val="DefaultParagraphFont"/>
  </w:style>
  <w:style w:type="character" w:customStyle="1" w:styleId="cat-OrganizationNamegrp-45rplc-45">
    <w:name w:val="cat-OrganizationName grp-45 rplc-45"/>
    <w:basedOn w:val="DefaultParagraphFont"/>
  </w:style>
  <w:style w:type="character" w:customStyle="1" w:styleId="cat-Dategrp-24rplc-46">
    <w:name w:val="cat-Date grp-24 rplc-46"/>
    <w:basedOn w:val="DefaultParagraphFont"/>
  </w:style>
  <w:style w:type="character" w:customStyle="1" w:styleId="cat-Dategrp-25rplc-47">
    <w:name w:val="cat-Date grp-25 rplc-47"/>
    <w:basedOn w:val="DefaultParagraphFont"/>
  </w:style>
  <w:style w:type="character" w:customStyle="1" w:styleId="cat-OrganizationNamegrp-45rplc-48">
    <w:name w:val="cat-OrganizationName grp-45 rplc-48"/>
    <w:basedOn w:val="DefaultParagraphFont"/>
  </w:style>
  <w:style w:type="character" w:customStyle="1" w:styleId="cat-FIOgrp-30rplc-49">
    <w:name w:val="cat-FIO grp-30 rplc-49"/>
    <w:basedOn w:val="DefaultParagraphFont"/>
  </w:style>
  <w:style w:type="character" w:customStyle="1" w:styleId="cat-Dategrp-24rplc-50">
    <w:name w:val="cat-Date grp-24 rplc-50"/>
    <w:basedOn w:val="DefaultParagraphFont"/>
  </w:style>
  <w:style w:type="character" w:customStyle="1" w:styleId="cat-Dategrp-24rplc-51">
    <w:name w:val="cat-Date grp-24 rplc-51"/>
    <w:basedOn w:val="DefaultParagraphFont"/>
  </w:style>
  <w:style w:type="character" w:customStyle="1" w:styleId="cat-Dategrp-25rplc-52">
    <w:name w:val="cat-Date grp-25 rplc-52"/>
    <w:basedOn w:val="DefaultParagraphFont"/>
  </w:style>
  <w:style w:type="character" w:customStyle="1" w:styleId="cat-FIOgrp-30rplc-53">
    <w:name w:val="cat-FIO grp-30 rplc-53"/>
    <w:basedOn w:val="DefaultParagraphFont"/>
  </w:style>
  <w:style w:type="character" w:customStyle="1" w:styleId="cat-Addressgrp-10rplc-54">
    <w:name w:val="cat-Address grp-10 rplc-54"/>
    <w:basedOn w:val="DefaultParagraphFont"/>
  </w:style>
  <w:style w:type="character" w:customStyle="1" w:styleId="cat-OrganizationNamegrp-45rplc-55">
    <w:name w:val="cat-OrganizationName grp-45 rplc-55"/>
    <w:basedOn w:val="DefaultParagraphFont"/>
  </w:style>
  <w:style w:type="character" w:customStyle="1" w:styleId="cat-Addressgrp-11rplc-56">
    <w:name w:val="cat-Address grp-11 rplc-56"/>
    <w:basedOn w:val="DefaultParagraphFont"/>
  </w:style>
  <w:style w:type="character" w:customStyle="1" w:styleId="cat-Addressgrp-12rplc-57">
    <w:name w:val="cat-Address grp-12 rplc-57"/>
    <w:basedOn w:val="DefaultParagraphFont"/>
  </w:style>
  <w:style w:type="character" w:customStyle="1" w:styleId="cat-Addressgrp-13rplc-58">
    <w:name w:val="cat-Address grp-13 rplc-58"/>
    <w:basedOn w:val="DefaultParagraphFont"/>
  </w:style>
  <w:style w:type="character" w:customStyle="1" w:styleId="cat-FIOgrp-30rplc-59">
    <w:name w:val="cat-FIO grp-30 rplc-59"/>
    <w:basedOn w:val="DefaultParagraphFont"/>
  </w:style>
  <w:style w:type="character" w:customStyle="1" w:styleId="cat-Dategrp-21rplc-60">
    <w:name w:val="cat-Date grp-21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Dategrp-22rplc-63">
    <w:name w:val="cat-Date grp-22 rplc-63"/>
    <w:basedOn w:val="DefaultParagraphFont"/>
  </w:style>
  <w:style w:type="character" w:customStyle="1" w:styleId="cat-OrganizationNamegrp-45rplc-64">
    <w:name w:val="cat-OrganizationName grp-45 rplc-64"/>
    <w:basedOn w:val="DefaultParagraphFont"/>
  </w:style>
  <w:style w:type="character" w:customStyle="1" w:styleId="cat-PhoneNumbergrp-49rplc-65">
    <w:name w:val="cat-PhoneNumber grp-49 rplc-65"/>
    <w:basedOn w:val="DefaultParagraphFont"/>
  </w:style>
  <w:style w:type="character" w:customStyle="1" w:styleId="cat-Addressgrp-4rplc-66">
    <w:name w:val="cat-Address grp-4 rplc-66"/>
    <w:basedOn w:val="DefaultParagraphFont"/>
  </w:style>
  <w:style w:type="character" w:customStyle="1" w:styleId="cat-Addressgrp-14rplc-67">
    <w:name w:val="cat-Address grp-14 rplc-67"/>
    <w:basedOn w:val="DefaultParagraphFont"/>
  </w:style>
  <w:style w:type="character" w:customStyle="1" w:styleId="cat-Addressgrp-5rplc-68">
    <w:name w:val="cat-Address grp-5 rplc-68"/>
    <w:basedOn w:val="DefaultParagraphFont"/>
  </w:style>
  <w:style w:type="character" w:customStyle="1" w:styleId="cat-Dategrp-24rplc-69">
    <w:name w:val="cat-Date grp-24 rplc-69"/>
    <w:basedOn w:val="DefaultParagraphFont"/>
  </w:style>
  <w:style w:type="character" w:customStyle="1" w:styleId="cat-Addressgrp-9rplc-70">
    <w:name w:val="cat-Address grp-9 rplc-70"/>
    <w:basedOn w:val="DefaultParagraphFont"/>
  </w:style>
  <w:style w:type="character" w:customStyle="1" w:styleId="cat-OrganizationNamegrp-45rplc-71">
    <w:name w:val="cat-OrganizationName grp-45 rplc-71"/>
    <w:basedOn w:val="DefaultParagraphFont"/>
  </w:style>
  <w:style w:type="character" w:customStyle="1" w:styleId="cat-Dategrp-25rplc-72">
    <w:name w:val="cat-Date grp-25 rplc-72"/>
    <w:basedOn w:val="DefaultParagraphFont"/>
  </w:style>
  <w:style w:type="character" w:customStyle="1" w:styleId="cat-Dategrp-25rplc-73">
    <w:name w:val="cat-Date grp-25 rplc-73"/>
    <w:basedOn w:val="DefaultParagraphFont"/>
  </w:style>
  <w:style w:type="character" w:customStyle="1" w:styleId="cat-Dategrp-26rplc-74">
    <w:name w:val="cat-Date grp-26 rplc-74"/>
    <w:basedOn w:val="DefaultParagraphFont"/>
  </w:style>
  <w:style w:type="character" w:customStyle="1" w:styleId="cat-Dategrp-21rplc-75">
    <w:name w:val="cat-Date grp-21 rplc-75"/>
    <w:basedOn w:val="DefaultParagraphFont"/>
  </w:style>
  <w:style w:type="character" w:customStyle="1" w:styleId="cat-Addressgrp-1rplc-76">
    <w:name w:val="cat-Address grp-1 rplc-76"/>
    <w:basedOn w:val="DefaultParagraphFont"/>
  </w:style>
  <w:style w:type="character" w:customStyle="1" w:styleId="cat-Addressgrp-2rplc-77">
    <w:name w:val="cat-Address grp-2 rplc-77"/>
    <w:basedOn w:val="DefaultParagraphFont"/>
  </w:style>
  <w:style w:type="character" w:customStyle="1" w:styleId="cat-Dategrp-22rplc-78">
    <w:name w:val="cat-Date grp-22 rplc-78"/>
    <w:basedOn w:val="DefaultParagraphFont"/>
  </w:style>
  <w:style w:type="character" w:customStyle="1" w:styleId="cat-PhoneNumbergrp-49rplc-79">
    <w:name w:val="cat-PhoneNumber grp-49 rplc-79"/>
    <w:basedOn w:val="DefaultParagraphFont"/>
  </w:style>
  <w:style w:type="character" w:customStyle="1" w:styleId="cat-Addressgrp-4rplc-80">
    <w:name w:val="cat-Address grp-4 rplc-80"/>
    <w:basedOn w:val="DefaultParagraphFont"/>
  </w:style>
  <w:style w:type="character" w:customStyle="1" w:styleId="cat-Addressgrp-8rplc-81">
    <w:name w:val="cat-Address grp-8 rplc-81"/>
    <w:basedOn w:val="DefaultParagraphFont"/>
  </w:style>
  <w:style w:type="character" w:customStyle="1" w:styleId="cat-Addressgrp-5rplc-82">
    <w:name w:val="cat-Address grp-5 rplc-82"/>
    <w:basedOn w:val="DefaultParagraphFont"/>
  </w:style>
  <w:style w:type="character" w:customStyle="1" w:styleId="cat-FIOgrp-30rplc-83">
    <w:name w:val="cat-FIO grp-30 rplc-83"/>
    <w:basedOn w:val="DefaultParagraphFont"/>
  </w:style>
  <w:style w:type="character" w:customStyle="1" w:styleId="cat-FIOgrp-30rplc-84">
    <w:name w:val="cat-FIO grp-30 rplc-84"/>
    <w:basedOn w:val="DefaultParagraphFont"/>
  </w:style>
  <w:style w:type="character" w:customStyle="1" w:styleId="cat-FIOgrp-34rplc-85">
    <w:name w:val="cat-FIO grp-34 rplc-85"/>
    <w:basedOn w:val="DefaultParagraphFont"/>
  </w:style>
  <w:style w:type="character" w:customStyle="1" w:styleId="cat-FIOgrp-30rplc-86">
    <w:name w:val="cat-FIO grp-30 rplc-86"/>
    <w:basedOn w:val="DefaultParagraphFont"/>
  </w:style>
  <w:style w:type="character" w:customStyle="1" w:styleId="cat-FIOgrp-30rplc-87">
    <w:name w:val="cat-FIO grp-30 rplc-87"/>
    <w:basedOn w:val="DefaultParagraphFont"/>
  </w:style>
  <w:style w:type="character" w:customStyle="1" w:styleId="cat-FIOgrp-29rplc-88">
    <w:name w:val="cat-FIO grp-29 rplc-88"/>
    <w:basedOn w:val="DefaultParagraphFont"/>
  </w:style>
  <w:style w:type="character" w:customStyle="1" w:styleId="cat-FIOgrp-30rplc-89">
    <w:name w:val="cat-FIO grp-30 rplc-89"/>
    <w:basedOn w:val="DefaultParagraphFont"/>
  </w:style>
  <w:style w:type="character" w:customStyle="1" w:styleId="cat-FIOgrp-30rplc-90">
    <w:name w:val="cat-FIO grp-30 rplc-90"/>
    <w:basedOn w:val="DefaultParagraphFont"/>
  </w:style>
  <w:style w:type="character" w:customStyle="1" w:styleId="cat-FIOgrp-30rplc-91">
    <w:name w:val="cat-FIO grp-30 rplc-91"/>
    <w:basedOn w:val="DefaultParagraphFont"/>
  </w:style>
  <w:style w:type="character" w:customStyle="1" w:styleId="cat-FIOgrp-30rplc-92">
    <w:name w:val="cat-FIO grp-30 rplc-92"/>
    <w:basedOn w:val="DefaultParagraphFont"/>
  </w:style>
  <w:style w:type="character" w:customStyle="1" w:styleId="cat-FIOgrp-33rplc-93">
    <w:name w:val="cat-FIO grp-33 rplc-93"/>
    <w:basedOn w:val="DefaultParagraphFont"/>
  </w:style>
  <w:style w:type="character" w:customStyle="1" w:styleId="cat-FIOgrp-30rplc-94">
    <w:name w:val="cat-FIO grp-30 rplc-94"/>
    <w:basedOn w:val="DefaultParagraphFont"/>
  </w:style>
  <w:style w:type="character" w:customStyle="1" w:styleId="cat-SumInWordsgrp-37rplc-95">
    <w:name w:val="cat-SumInWords grp-37 rplc-95"/>
    <w:basedOn w:val="DefaultParagraphFont"/>
  </w:style>
  <w:style w:type="character" w:customStyle="1" w:styleId="cat-SumInWordsgrp-38rplc-96">
    <w:name w:val="cat-SumInWords grp-38 rplc-96"/>
    <w:basedOn w:val="DefaultParagraphFont"/>
  </w:style>
  <w:style w:type="character" w:customStyle="1" w:styleId="cat-SumInWordsgrp-39rplc-97">
    <w:name w:val="cat-SumInWords grp-39 rplc-97"/>
    <w:basedOn w:val="DefaultParagraphFont"/>
  </w:style>
  <w:style w:type="character" w:customStyle="1" w:styleId="cat-FIOgrp-30rplc-98">
    <w:name w:val="cat-FIO grp-30 rplc-98"/>
    <w:basedOn w:val="DefaultParagraphFont"/>
  </w:style>
  <w:style w:type="character" w:customStyle="1" w:styleId="cat-FIOgrp-30rplc-99">
    <w:name w:val="cat-FIO grp-30 rplc-99"/>
    <w:basedOn w:val="DefaultParagraphFont"/>
  </w:style>
  <w:style w:type="character" w:customStyle="1" w:styleId="cat-Sumgrp-40rplc-100">
    <w:name w:val="cat-Sum grp-40 rplc-100"/>
    <w:basedOn w:val="DefaultParagraphFont"/>
  </w:style>
  <w:style w:type="character" w:customStyle="1" w:styleId="cat-FIOgrp-30rplc-101">
    <w:name w:val="cat-FIO grp-30 rplc-101"/>
    <w:basedOn w:val="DefaultParagraphFont"/>
  </w:style>
  <w:style w:type="character" w:customStyle="1" w:styleId="cat-FIOgrp-32rplc-102">
    <w:name w:val="cat-FIO grp-32 rplc-102"/>
    <w:basedOn w:val="DefaultParagraphFont"/>
  </w:style>
  <w:style w:type="character" w:customStyle="1" w:styleId="cat-FIOgrp-32rplc-103">
    <w:name w:val="cat-FIO grp-32 rplc-103"/>
    <w:basedOn w:val="DefaultParagraphFont"/>
  </w:style>
  <w:style w:type="character" w:customStyle="1" w:styleId="cat-FIOgrp-35rplc-104">
    <w:name w:val="cat-FIO grp-35 rplc-104"/>
    <w:basedOn w:val="DefaultParagraphFont"/>
  </w:style>
  <w:style w:type="character" w:customStyle="1" w:styleId="cat-Sumgrp-41rplc-105">
    <w:name w:val="cat-Sum grp-41 rplc-105"/>
    <w:basedOn w:val="DefaultParagraphFont"/>
  </w:style>
  <w:style w:type="character" w:customStyle="1" w:styleId="cat-FIOgrp-32rplc-106">
    <w:name w:val="cat-FIO grp-32 rplc-106"/>
    <w:basedOn w:val="DefaultParagraphFont"/>
  </w:style>
  <w:style w:type="character" w:customStyle="1" w:styleId="cat-FIOgrp-30rplc-107">
    <w:name w:val="cat-FIO grp-30 rplc-107"/>
    <w:basedOn w:val="DefaultParagraphFont"/>
  </w:style>
  <w:style w:type="character" w:customStyle="1" w:styleId="cat-FIOgrp-32rplc-108">
    <w:name w:val="cat-FIO grp-32 rplc-108"/>
    <w:basedOn w:val="DefaultParagraphFont"/>
  </w:style>
  <w:style w:type="character" w:customStyle="1" w:styleId="cat-Addressgrp-1rplc-109">
    <w:name w:val="cat-Address grp-1 rplc-109"/>
    <w:basedOn w:val="DefaultParagraphFont"/>
  </w:style>
  <w:style w:type="character" w:customStyle="1" w:styleId="cat-Addressgrp-2rplc-110">
    <w:name w:val="cat-Address grp-2 rplc-110"/>
    <w:basedOn w:val="DefaultParagraphFont"/>
  </w:style>
  <w:style w:type="character" w:customStyle="1" w:styleId="cat-Addressgrp-15rplc-111">
    <w:name w:val="cat-Address grp-15 rplc-111"/>
    <w:basedOn w:val="DefaultParagraphFont"/>
  </w:style>
  <w:style w:type="character" w:customStyle="1" w:styleId="cat-Addressgrp-0rplc-112">
    <w:name w:val="cat-Address grp-0 rplc-112"/>
    <w:basedOn w:val="DefaultParagraphFont"/>
  </w:style>
  <w:style w:type="character" w:customStyle="1" w:styleId="cat-PhoneNumbergrp-50rplc-113">
    <w:name w:val="cat-PhoneNumber grp-50 rplc-113"/>
    <w:basedOn w:val="DefaultParagraphFont"/>
  </w:style>
  <w:style w:type="character" w:customStyle="1" w:styleId="cat-PhoneNumbergrp-51rplc-114">
    <w:name w:val="cat-PhoneNumber grp-51 rplc-114"/>
    <w:basedOn w:val="DefaultParagraphFont"/>
  </w:style>
  <w:style w:type="character" w:customStyle="1" w:styleId="cat-PhoneNumbergrp-52rplc-115">
    <w:name w:val="cat-PhoneNumber grp-52 rplc-115"/>
    <w:basedOn w:val="DefaultParagraphFont"/>
  </w:style>
  <w:style w:type="character" w:customStyle="1" w:styleId="cat-PhoneNumbergrp-53rplc-116">
    <w:name w:val="cat-PhoneNumber grp-53 rplc-116"/>
    <w:basedOn w:val="DefaultParagraphFont"/>
  </w:style>
  <w:style w:type="character" w:customStyle="1" w:styleId="cat-FIOgrp-30rplc-117">
    <w:name w:val="cat-FIO grp-30 rplc-117"/>
    <w:basedOn w:val="DefaultParagraphFont"/>
  </w:style>
  <w:style w:type="character" w:customStyle="1" w:styleId="cat-FIOgrp-36rplc-118">
    <w:name w:val="cat-FIO grp-36 rplc-118"/>
    <w:basedOn w:val="DefaultParagraphFont"/>
  </w:style>
  <w:style w:type="character" w:customStyle="1" w:styleId="cat-FIOgrp-36rplc-119">
    <w:name w:val="cat-FIO grp-36 rplc-1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32E6214-93CA-4213-88F5-6A3A716A2E8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